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C7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tLeast"/>
        <w:jc w:val="left"/>
        <w:rPr>
          <w:rFonts w:hint="default" w:ascii="Times New Roman" w:hAnsi="Times New Roman" w:eastAsia="Noto Sans Armeni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kern w:val="0"/>
          <w:sz w:val="28"/>
          <w:szCs w:val="28"/>
          <w:bdr w:val="none" w:color="auto" w:sz="0" w:space="0"/>
          <w:lang w:val="en-US" w:eastAsia="zh-CN" w:bidi="ar"/>
        </w:rPr>
        <w:t>Өфө фән һәм технологиялар университетында башҡорт теле һәм әҙәбиәте буйынса Төньяҡ-Көнсығыш олимпиадаһының йомғаҡлау этабы уҙҙы. Быйыл олимпиаданың һайлап алыу этабында 800-гә яҡын бала ҡатнашты, уларҙың 346-һы йомғаҡлау этабына үтте.</w:t>
      </w:r>
      <w:r>
        <w:rPr>
          <w:rFonts w:hint="default" w:ascii="Times New Roman" w:hAnsi="Times New Roman" w:eastAsia="Noto Sans Armenian" w:cs="Times New Roman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kern w:val="0"/>
          <w:sz w:val="28"/>
          <w:szCs w:val="28"/>
          <w:bdr w:val="none" w:color="auto" w:sz="0" w:space="0"/>
          <w:lang w:val="en-US" w:eastAsia="zh-CN" w:bidi="ar"/>
        </w:rPr>
        <w:t>Был олимпиада Рәсәй Федерацияһы Фән һәм юғары белем биреү министрлығының мәктәп уҡыусылары олимпиадалары исемлегенә ингән.</w:t>
      </w:r>
      <w:r>
        <w:rPr>
          <w:rFonts w:hint="default" w:ascii="Times New Roman" w:hAnsi="Times New Roman" w:eastAsia="Noto Sans Armenian" w:cs="Times New Roman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kern w:val="0"/>
          <w:sz w:val="28"/>
          <w:szCs w:val="28"/>
          <w:bdr w:val="none" w:color="auto" w:sz="0" w:space="0"/>
          <w:lang w:val="en-US" w:eastAsia="zh-CN" w:bidi="ar"/>
        </w:rPr>
        <w:t>Олимпиадаларҙа еңеүселәр һәм призерҙар юғары уҡыу йортона һынауһыҙ инеү мөмкинлегенә эйә була. Шул уҡ ваҡытта уларға бер йыл дауамында ай һайын 60 000 һум стипендия түләнә.</w:t>
      </w:r>
      <w:r>
        <w:rPr>
          <w:rFonts w:hint="default" w:ascii="Times New Roman" w:hAnsi="Times New Roman" w:eastAsia="Noto Sans Armenian" w:cs="Times New Roman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kern w:val="0"/>
          <w:sz w:val="28"/>
          <w:szCs w:val="28"/>
          <w:bdr w:val="none" w:color="auto" w:sz="0" w:space="0"/>
          <w:lang w:val="en-US" w:eastAsia="zh-CN" w:bidi="ar"/>
        </w:rPr>
        <w:t>Төньяҡ-Көнсығыш олимпиадаһында беҙҙең мәктәптән биш уҡыусы ҡатнашты: Байназарова Динә- 9 класс уҡыусыһы ,Зәйнуллина Гөлнур, Мөхәмәтшина Эвелина, Шәймөхәмәтов Динис-10 класс уҡыусылары һәм Искәндәрова Розалина - 11 класс уҡыусыһы. Һөҙөмтәләрҙе тулҡынланып көтәбеҙ.</w:t>
      </w:r>
      <w:r>
        <w:rPr>
          <w:rFonts w:hint="default" w:ascii="Times New Roman" w:hAnsi="Times New Roman" w:eastAsia="Noto Sans Armenian" w:cs="Times New Roman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instrText xml:space="preserve"> HYPERLINK "https://vk.com/search/statuses?q=%23%D0%9E%D0%BB%D0%B8%D0%BC%D0%BF%D0%B8%D0%B0%D0%B4%D0%B0" </w:instrText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color w:val="2A5885"/>
          <w:sz w:val="28"/>
          <w:szCs w:val="28"/>
          <w:u w:val="none"/>
          <w:bdr w:val="none" w:color="auto" w:sz="0" w:space="0"/>
        </w:rPr>
        <w:t>#Олимпиада</w:t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default" w:ascii="Times New Roman" w:hAnsi="Times New Roman" w:eastAsia="Noto Sans Armenian" w:cs="Times New Roman"/>
          <w:kern w:val="0"/>
          <w:sz w:val="28"/>
          <w:szCs w:val="28"/>
          <w:bdr w:val="none" w:color="auto" w:sz="0" w:space="0"/>
          <w:lang w:val="en-US" w:eastAsia="zh-CN" w:bidi="ar"/>
        </w:rPr>
        <w:t xml:space="preserve"> </w:t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instrText xml:space="preserve"> HYPERLINK "https://vk.com/search/statuses?q=%23%D0%A1%D0%92%D0%9E%D0%A8" </w:instrText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color w:val="2A5885"/>
          <w:sz w:val="28"/>
          <w:szCs w:val="28"/>
          <w:u w:val="none"/>
          <w:bdr w:val="none" w:color="auto" w:sz="0" w:space="0"/>
        </w:rPr>
        <w:t>#СВОШ</w:t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default" w:ascii="Times New Roman" w:hAnsi="Times New Roman" w:eastAsia="Noto Sans Armenian" w:cs="Times New Roman"/>
          <w:kern w:val="0"/>
          <w:sz w:val="28"/>
          <w:szCs w:val="28"/>
          <w:bdr w:val="none" w:color="auto" w:sz="0" w:space="0"/>
          <w:lang w:val="en-US" w:eastAsia="zh-CN" w:bidi="ar"/>
        </w:rPr>
        <w:t xml:space="preserve"> </w:t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instrText xml:space="preserve"> HYPERLINK "https://vk.com/search/statuses?q=%23%D0%A3%D0%A3%D0%9D%D0%B8%D0%A2" </w:instrText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color w:val="2A5885"/>
          <w:sz w:val="28"/>
          <w:szCs w:val="28"/>
          <w:u w:val="none"/>
          <w:bdr w:val="none" w:color="auto" w:sz="0" w:space="0"/>
        </w:rPr>
        <w:t>#УУНиТ</w:t>
      </w:r>
      <w:r>
        <w:rPr>
          <w:rFonts w:hint="default" w:ascii="Times New Roman" w:hAnsi="Times New Roman" w:eastAsia="Noto Sans Armenian" w:cs="Times New Roman"/>
          <w:color w:val="2A5885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end"/>
      </w:r>
    </w:p>
    <w:p w14:paraId="0D17E6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</w:pPr>
    </w:p>
    <w:p w14:paraId="0C263FA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00BD8"/>
    <w:rsid w:val="4020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2026-03-02T08:13:00Z</dcterms:created>
  <dc:creator>Гульнара</dc:creator>
  <cp:lastModifiedBy>Гульнара</cp:lastModifiedBy>
  <dcterms:modified xsi:type="dcterms:W3CDTF">2026-03-02T08:14:48Z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02FAA3C71EBC4286A0CA705014E739FA_11</vt:lpwstr>
  </property>
</Properties>
</file>